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ind w:left="-1701" w:right="-567" w:firstLine="981"/>
        <w:widowControl/>
        <w:tabs>
          <w:tab w:val="center" w:pos="4474" w:leader="none"/>
          <w:tab w:val="left" w:pos="6560" w:leader="none"/>
        </w:tabs>
        <w:rPr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-228600</wp:posOffset>
                </wp:positionV>
                <wp:extent cx="120015" cy="158750"/>
                <wp:effectExtent l="0" t="0" r="13335" b="1270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001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251659264;o:allowoverlap:true;o:allowincell:false;mso-position-horizontal-relative:text;margin-left:522.00pt;mso-position-horizontal:absolute;mso-position-vertical-relative:text;margin-top:-18.00pt;mso-position-vertical:absolute;width:9.45pt;height:12.50pt;mso-wrap-distance-left:9.00pt;mso-wrap-distance-top:0.00pt;mso-wrap-distance-right:9.00pt;mso-wrap-distance-bottom:0.00pt;flip:y;v-text-anchor:top;visibility:visible;" filled="f" stroked="f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9125" cy="752475"/>
                <wp:effectExtent l="0" t="0" r="9525" b="9525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91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.75pt;height:59.2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6"/>
        <w:ind w:left="-1701" w:right="-851" w:firstLine="981"/>
        <w:widowControl/>
        <w:rPr>
          <w:sz w:val="28"/>
          <w:szCs w:val="28"/>
        </w:rPr>
      </w:pPr>
      <w:r>
        <w:rPr>
          <w:sz w:val="28"/>
          <w:szCs w:val="28"/>
        </w:rPr>
        <w:t xml:space="preserve">ГОРОДСКАЯ ДУМА ГОРОДА НИЖНЕГО НОВГОРОДА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ind w:left="-1701" w:right="-851" w:firstLine="801"/>
        <w:widowControl/>
        <w:rPr>
          <w:sz w:val="28"/>
          <w:szCs w:val="28"/>
        </w:rPr>
      </w:pPr>
      <w:r>
        <w:rPr>
          <w:sz w:val="28"/>
          <w:szCs w:val="28"/>
        </w:rPr>
        <w:t xml:space="preserve">РЕШ</w:t>
      </w:r>
      <w:r>
        <w:rPr>
          <w:sz w:val="28"/>
          <w:szCs w:val="28"/>
        </w:rPr>
        <w:t xml:space="preserve">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2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364"/>
        <w:gridCol w:w="161"/>
        <w:gridCol w:w="1988"/>
        <w:gridCol w:w="3147"/>
      </w:tblGrid>
      <w:tr>
        <w:tblPrEx/>
        <w:trPr>
          <w:trHeight w:val="457"/>
        </w:trPr>
        <w:tc>
          <w:tcPr>
            <w:gridSpan w:val="3"/>
            <w:tcW w:w="4685" w:type="dxa"/>
            <w:textDirection w:val="lrTb"/>
            <w:noWrap w:val="false"/>
          </w:tcPr>
          <w:p>
            <w:pPr>
              <w:pStyle w:val="837"/>
              <w:ind w:firstLine="1064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37"/>
              <w:ind w:firstLine="1064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988" w:type="dxa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№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3147" w:type="dxa"/>
            <w:textDirection w:val="lrTb"/>
            <w:noWrap w:val="false"/>
          </w:tcPr>
          <w:p>
            <w:pPr>
              <w:ind w:left="-92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№ _______________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>
          <w:trHeight w:val="81" w:hRule="exact"/>
        </w:trPr>
        <w:tc>
          <w:tcPr>
            <w:tcBorders>
              <w:top w:val="single" w:color="FF0000" w:sz="4" w:space="0"/>
              <w:left w:val="single" w:color="FF0000" w:sz="4" w:space="0"/>
            </w:tcBorders>
            <w:tcW w:w="160" w:type="dxa"/>
            <w:textDirection w:val="lrTb"/>
            <w:noWrap w:val="false"/>
          </w:tcPr>
          <w:p>
            <w:pPr>
              <w:pStyle w:val="833"/>
              <w:ind w:hanging="7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4364" w:type="dxa"/>
            <w:textDirection w:val="lrTb"/>
            <w:noWrap w:val="false"/>
          </w:tcPr>
          <w:p>
            <w:pPr>
              <w:pStyle w:val="833"/>
              <w:ind w:hanging="7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single" w:color="FF0000" w:sz="4" w:space="0"/>
              <w:right w:val="single" w:color="FF0000" w:sz="4" w:space="0"/>
            </w:tcBorders>
            <w:tcW w:w="160" w:type="dxa"/>
            <w:textDirection w:val="lrTb"/>
            <w:noWrap w:val="false"/>
          </w:tcPr>
          <w:p>
            <w:pPr>
              <w:pStyle w:val="833"/>
              <w:ind w:hanging="7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left w:val="single" w:color="FF0000" w:sz="4" w:space="0"/>
            </w:tcBorders>
            <w:tcW w:w="1988" w:type="dxa"/>
            <w:textDirection w:val="lrTb"/>
            <w:noWrap w:val="false"/>
          </w:tcPr>
          <w:p>
            <w:pPr>
              <w:pStyle w:val="8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3147" w:type="dxa"/>
            <w:textDirection w:val="lrTb"/>
            <w:noWrap w:val="false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>
          <w:trHeight w:val="2172"/>
        </w:trPr>
        <w:tc>
          <w:tcPr>
            <w:gridSpan w:val="3"/>
            <w:tcW w:w="46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  <w:t xml:space="preserve">О внесении изменени</w:t>
            </w:r>
            <w:r>
              <w:rPr>
                <w:bCs/>
                <w:sz w:val="28"/>
                <w:szCs w:val="28"/>
              </w:rPr>
              <w:t xml:space="preserve">я</w:t>
            </w:r>
            <w:r>
              <w:rPr>
                <w:bCs/>
                <w:sz w:val="28"/>
                <w:szCs w:val="28"/>
              </w:rPr>
              <w:t xml:space="preserve"> в </w:t>
            </w:r>
            <w:r>
              <w:rPr>
                <w:bCs/>
                <w:sz w:val="28"/>
                <w:szCs w:val="28"/>
              </w:rPr>
              <w:t xml:space="preserve">абзац третий пункта 13.39 </w:t>
            </w:r>
            <w:r>
              <w:rPr>
                <w:bCs/>
                <w:sz w:val="28"/>
                <w:szCs w:val="28"/>
              </w:rPr>
              <w:t xml:space="preserve">Правил благоустройства </w:t>
            </w:r>
            <w:r>
              <w:rPr>
                <w:bCs/>
                <w:sz w:val="28"/>
                <w:szCs w:val="28"/>
              </w:rPr>
              <w:t xml:space="preserve">территории муниципального образования </w:t>
            </w:r>
            <w:r>
              <w:rPr>
                <w:bCs/>
                <w:sz w:val="28"/>
                <w:szCs w:val="28"/>
              </w:rPr>
              <w:t xml:space="preserve">городской округ </w:t>
            </w:r>
            <w:r>
              <w:rPr>
                <w:bCs/>
                <w:sz w:val="28"/>
                <w:szCs w:val="28"/>
              </w:rPr>
              <w:t xml:space="preserve">город Нижний Новгород</w:t>
            </w:r>
            <w:r>
              <w:rPr>
                <w:bCs/>
                <w:sz w:val="28"/>
                <w:szCs w:val="28"/>
              </w:rPr>
              <w:t xml:space="preserve">, утвержденны</w:t>
            </w:r>
            <w:r>
              <w:rPr>
                <w:bCs/>
                <w:sz w:val="28"/>
                <w:szCs w:val="28"/>
              </w:rPr>
              <w:t xml:space="preserve">х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решение</w:t>
            </w:r>
            <w:r>
              <w:rPr>
                <w:bCs/>
                <w:sz w:val="28"/>
                <w:szCs w:val="28"/>
              </w:rPr>
              <w:t xml:space="preserve">м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городской Думы города Нижнего Новгорода от </w:t>
            </w:r>
            <w:r>
              <w:rPr>
                <w:bCs/>
                <w:sz w:val="28"/>
                <w:szCs w:val="28"/>
              </w:rPr>
              <w:t xml:space="preserve">26</w:t>
            </w:r>
            <w:r>
              <w:rPr>
                <w:bCs/>
                <w:sz w:val="28"/>
                <w:szCs w:val="28"/>
              </w:rPr>
              <w:t xml:space="preserve">.</w:t>
            </w:r>
            <w:r>
              <w:rPr>
                <w:bCs/>
                <w:sz w:val="28"/>
                <w:szCs w:val="28"/>
              </w:rPr>
              <w:t xml:space="preserve">12</w:t>
            </w:r>
            <w:r>
              <w:rPr>
                <w:bCs/>
                <w:sz w:val="28"/>
                <w:szCs w:val="28"/>
              </w:rPr>
              <w:t xml:space="preserve">.20</w:t>
            </w:r>
            <w:r>
              <w:rPr>
                <w:bCs/>
                <w:sz w:val="28"/>
                <w:szCs w:val="28"/>
              </w:rPr>
              <w:t xml:space="preserve">18</w:t>
            </w:r>
            <w:r>
              <w:rPr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 xml:space="preserve">2</w:t>
            </w:r>
            <w:r>
              <w:rPr>
                <w:bCs/>
                <w:sz w:val="28"/>
                <w:szCs w:val="28"/>
              </w:rPr>
              <w:t xml:space="preserve">7</w:t>
            </w:r>
            <w:r>
              <w:rPr>
                <w:bCs/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line="240" w:lineRule="auto"/>
              <w:tabs>
                <w:tab w:val="left" w:pos="840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spacing w:line="240" w:lineRule="auto"/>
              <w:tabs>
                <w:tab w:val="left" w:pos="8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line="240" w:lineRule="auto"/>
              <w:tabs>
                <w:tab w:val="left" w:pos="8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8" w:type="dxa"/>
            <w:textDirection w:val="lrTb"/>
            <w:noWrap w:val="false"/>
          </w:tcPr>
          <w:p>
            <w:pPr>
              <w:ind w:right="57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47" w:type="dxa"/>
            <w:textDirection w:val="lrTb"/>
            <w:noWrap w:val="false"/>
          </w:tcPr>
          <w:p>
            <w:pPr>
              <w:ind w:right="57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0"/>
        <w:spacing w:line="360" w:lineRule="auto"/>
        <w:rPr>
          <w:rFonts w:eastAsia="Calibri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</w:t>
      </w:r>
      <w:r>
        <w:rPr>
          <w:rFonts w:eastAsia="Calibri"/>
          <w:sz w:val="28"/>
          <w:szCs w:val="28"/>
          <w:lang w:eastAsia="en-US"/>
        </w:rPr>
        <w:t xml:space="preserve">Федеральн</w:t>
      </w:r>
      <w:r>
        <w:rPr>
          <w:rFonts w:eastAsia="Calibri"/>
          <w:sz w:val="28"/>
          <w:szCs w:val="28"/>
          <w:lang w:eastAsia="en-US"/>
        </w:rPr>
        <w:t xml:space="preserve">ым</w:t>
      </w:r>
      <w:r>
        <w:rPr>
          <w:rFonts w:eastAsia="Calibri"/>
          <w:sz w:val="28"/>
          <w:szCs w:val="28"/>
          <w:lang w:eastAsia="en-US"/>
        </w:rPr>
        <w:t xml:space="preserve"> закон</w:t>
      </w:r>
      <w:r>
        <w:rPr>
          <w:rFonts w:eastAsia="Calibri"/>
          <w:sz w:val="28"/>
          <w:szCs w:val="28"/>
          <w:lang w:eastAsia="en-US"/>
        </w:rPr>
        <w:t xml:space="preserve">ом </w:t>
      </w:r>
      <w:r>
        <w:rPr>
          <w:rFonts w:eastAsia="Calibri"/>
          <w:sz w:val="28"/>
          <w:szCs w:val="28"/>
          <w:lang w:eastAsia="en-US"/>
        </w:rPr>
        <w:t xml:space="preserve">от 6 октября 2003 года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131-ФЗ </w:t>
      </w: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Об общих принципах организации местного самоуправления в Российской </w:t>
      </w:r>
      <w:r>
        <w:rPr>
          <w:rFonts w:eastAsia="Calibri"/>
          <w:sz w:val="28"/>
          <w:szCs w:val="28"/>
          <w:lang w:eastAsia="en-US"/>
        </w:rPr>
        <w:t xml:space="preserve">Федерации», </w:t>
      </w:r>
      <w:r>
        <w:rPr>
          <w:rFonts w:eastAsia="Calibri"/>
          <w:sz w:val="28"/>
          <w:szCs w:val="28"/>
          <w:lang w:eastAsia="en-US"/>
        </w:rPr>
        <w:t xml:space="preserve">Федеральн</w:t>
      </w:r>
      <w:r>
        <w:rPr>
          <w:rFonts w:eastAsia="Calibri"/>
          <w:sz w:val="28"/>
          <w:szCs w:val="28"/>
          <w:lang w:eastAsia="en-US"/>
        </w:rPr>
        <w:t xml:space="preserve">ого</w:t>
      </w:r>
      <w:r>
        <w:rPr>
          <w:rFonts w:eastAsia="Calibri"/>
          <w:sz w:val="28"/>
          <w:szCs w:val="28"/>
          <w:lang w:eastAsia="en-US"/>
        </w:rPr>
        <w:t xml:space="preserve"> закон</w:t>
      </w:r>
      <w:r>
        <w:rPr>
          <w:rFonts w:eastAsia="Calibri"/>
          <w:sz w:val="28"/>
          <w:szCs w:val="28"/>
          <w:lang w:eastAsia="en-US"/>
        </w:rPr>
        <w:t xml:space="preserve">а</w:t>
      </w:r>
      <w:r>
        <w:rPr>
          <w:rFonts w:eastAsia="Calibri"/>
          <w:sz w:val="28"/>
          <w:szCs w:val="28"/>
          <w:lang w:eastAsia="en-US"/>
        </w:rPr>
        <w:t xml:space="preserve"> от 8</w:t>
      </w:r>
      <w:r>
        <w:rPr>
          <w:rFonts w:eastAsia="Calibri"/>
          <w:sz w:val="28"/>
          <w:szCs w:val="28"/>
          <w:lang w:eastAsia="en-US"/>
        </w:rPr>
        <w:t xml:space="preserve"> ноября </w:t>
      </w:r>
      <w:r>
        <w:rPr>
          <w:rFonts w:eastAsia="Calibri"/>
          <w:sz w:val="28"/>
          <w:szCs w:val="28"/>
          <w:lang w:eastAsia="en-US"/>
        </w:rPr>
        <w:t xml:space="preserve">2007 </w:t>
      </w:r>
      <w:r>
        <w:rPr>
          <w:rFonts w:eastAsia="Calibri"/>
          <w:sz w:val="28"/>
          <w:szCs w:val="28"/>
          <w:lang w:eastAsia="en-US"/>
        </w:rPr>
        <w:t xml:space="preserve">года №</w:t>
      </w:r>
      <w:r>
        <w:rPr>
          <w:rFonts w:eastAsia="Calibri"/>
          <w:sz w:val="28"/>
          <w:szCs w:val="28"/>
          <w:lang w:eastAsia="en-US"/>
        </w:rPr>
        <w:t xml:space="preserve"> 257-ФЗ </w:t>
      </w: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», </w:t>
      </w:r>
      <w:r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29 </w:t>
      </w:r>
      <w:r>
        <w:rPr>
          <w:rFonts w:eastAsia="Calibri"/>
          <w:sz w:val="28"/>
          <w:szCs w:val="28"/>
          <w:lang w:eastAsia="en-US"/>
        </w:rPr>
        <w:t xml:space="preserve">Устава города Нижнего Новгорода</w:t>
      </w:r>
      <w:r>
        <w:rPr>
          <w:sz w:val="28"/>
          <w:szCs w:val="28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0"/>
        <w:spacing w:line="360" w:lineRule="auto"/>
        <w:rPr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center"/>
        <w:keepNext/>
        <w:spacing w:line="360" w:lineRule="auto"/>
        <w:rPr>
          <w:b/>
          <w:szCs w:val="28"/>
        </w:rPr>
        <w:outlineLvl w:val="0"/>
      </w:pPr>
      <w:r>
        <w:rPr>
          <w:b/>
          <w:sz w:val="28"/>
          <w:szCs w:val="28"/>
        </w:rPr>
        <w:t xml:space="preserve">ГОРОДСКАЯ ДУМА РЕШИЛА: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0"/>
        <w:jc w:val="center"/>
        <w:keepNext/>
        <w:spacing w:line="360" w:lineRule="auto"/>
        <w:rPr>
          <w:b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0"/>
        <w:jc w:val="both"/>
        <w:spacing w:line="360" w:lineRule="auto"/>
        <w:rPr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 xml:space="preserve">Внести в</w:t>
      </w:r>
      <w:r>
        <w:rPr>
          <w:sz w:val="28"/>
          <w:szCs w:val="28"/>
        </w:rPr>
        <w:t xml:space="preserve"> абзац третий пункта 13.39 </w:t>
      </w:r>
      <w:r>
        <w:rPr>
          <w:sz w:val="28"/>
          <w:szCs w:val="28"/>
        </w:rPr>
        <w:t xml:space="preserve">Правил благоустройства территории муниципального образования </w:t>
      </w:r>
      <w:r>
        <w:rPr>
          <w:sz w:val="28"/>
          <w:szCs w:val="28"/>
        </w:rPr>
        <w:t xml:space="preserve">городской округ </w:t>
      </w:r>
      <w:r>
        <w:rPr>
          <w:sz w:val="28"/>
          <w:szCs w:val="28"/>
        </w:rPr>
        <w:t xml:space="preserve">город Нижн</w:t>
      </w:r>
      <w:r>
        <w:rPr>
          <w:sz w:val="28"/>
          <w:szCs w:val="28"/>
        </w:rPr>
        <w:t xml:space="preserve">ий</w:t>
      </w:r>
      <w:r>
        <w:rPr>
          <w:sz w:val="28"/>
          <w:szCs w:val="28"/>
        </w:rPr>
        <w:t xml:space="preserve"> Новгород</w:t>
      </w:r>
      <w:r>
        <w:rPr>
          <w:sz w:val="28"/>
          <w:szCs w:val="28"/>
        </w:rPr>
        <w:t xml:space="preserve">, утвержденн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ородской Думы города Нижнего Новгорода от 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(с изменениями, внесенными решениями городской Думы города Нижнего Новгорода от 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110</w:t>
      </w:r>
      <w:r>
        <w:rPr>
          <w:sz w:val="28"/>
          <w:szCs w:val="28"/>
        </w:rPr>
        <w:t xml:space="preserve">, от 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1 № 1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28.09.2022 № 198</w:t>
      </w:r>
      <w:r>
        <w:rPr>
          <w:sz w:val="28"/>
          <w:szCs w:val="28"/>
        </w:rPr>
        <w:t xml:space="preserve">, от 22.03.2023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46,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26.04.2023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70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28.06.2023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139, от 23.11.2023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246,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22.05.2024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96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 xml:space="preserve">е, изложив его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spacing w:line="360" w:lineRule="auto"/>
        <w:rPr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«восстановление несущего слоя основания и верхнего слоя из холодной или горячей асфальтобетонной смеси, или литого асфальтобетона. Допускается </w:t>
      </w:r>
      <w:r>
        <w:rPr>
          <w:sz w:val="28"/>
          <w:szCs w:val="28"/>
        </w:rPr>
        <w:t xml:space="preserve">применение временного покрытия из брусчатки на автомобильных дорогах всех категорий и групп, за исключением дорог категории II (группа А), </w:t>
      </w:r>
      <w:r>
        <w:rPr>
          <w:sz w:val="28"/>
          <w:szCs w:val="28"/>
        </w:rPr>
        <w:t xml:space="preserve">категории </w:t>
      </w:r>
      <w:r>
        <w:rPr>
          <w:sz w:val="28"/>
          <w:szCs w:val="28"/>
        </w:rPr>
        <w:t xml:space="preserve">II (высшая</w:t>
      </w:r>
      <w:r>
        <w:rPr>
          <w:sz w:val="28"/>
          <w:szCs w:val="28"/>
        </w:rPr>
        <w:t xml:space="preserve"> группа</w:t>
      </w:r>
      <w:r>
        <w:rPr>
          <w:sz w:val="28"/>
          <w:szCs w:val="28"/>
        </w:rPr>
        <w:t xml:space="preserve">);»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360" w:lineRule="auto"/>
        <w:rPr>
          <w:szCs w:val="28"/>
        </w:rPr>
      </w:pPr>
      <w:r>
        <w:rPr>
          <w:color w:val="392c69"/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bookmarkStart w:id="0" w:name="undefined"/>
      <w:r>
        <w:rPr>
          <w:sz w:val="28"/>
          <w:szCs w:val="28"/>
        </w:rPr>
        <w:t xml:space="preserve"> Решение вступает в силу с 1 </w:t>
      </w:r>
      <w:r>
        <w:rPr>
          <w:sz w:val="28"/>
          <w:szCs w:val="28"/>
        </w:rPr>
        <w:t xml:space="preserve">сентября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года, но не ранее чем по истечении девяноста дней после дня </w:t>
      </w:r>
      <w:r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 xml:space="preserve">обнародования</w:t>
      </w:r>
      <w:r>
        <w:rPr>
          <w:sz w:val="28"/>
          <w:szCs w:val="28"/>
        </w:rPr>
        <w:t xml:space="preserve">.</w:t>
      </w:r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spacing w:line="360" w:lineRule="auto"/>
        <w:rPr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spacing w:line="360" w:lineRule="auto"/>
        <w:rPr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spacing w:line="360" w:lineRule="auto"/>
        <w:rPr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893"/>
      </w:tblGrid>
      <w:tr>
        <w:tblPrEx/>
        <w:trPr/>
        <w:tc>
          <w:tcPr>
            <w:shd w:val="clear" w:color="ffffff" w:fill="ffffff"/>
            <w:tcW w:w="4676" w:type="dxa"/>
            <w:textDirection w:val="lrTb"/>
            <w:noWrap w:val="false"/>
          </w:tcPr>
          <w:p>
            <w:pPr>
              <w:ind w:firstLine="0"/>
              <w:jc w:val="center"/>
              <w:spacing w:line="360" w:lineRule="auto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лав</w:t>
            </w:r>
            <w:r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 xml:space="preserve">города Нижнего Новгорода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962" w:type="dxa"/>
            <w:textDirection w:val="lrTb"/>
            <w:noWrap w:val="false"/>
          </w:tcPr>
          <w:p>
            <w:pPr>
              <w:ind w:firstLine="0"/>
              <w:jc w:val="center"/>
              <w:spacing w:line="360" w:lineRule="auto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городской Думы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0"/>
              <w:jc w:val="center"/>
              <w:spacing w:line="360" w:lineRule="auto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города Нижнего Новгорода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W w:w="4676" w:type="dxa"/>
            <w:textDirection w:val="lrTb"/>
            <w:noWrap w:val="false"/>
          </w:tcPr>
          <w:p>
            <w:pPr>
              <w:ind w:firstLine="0"/>
              <w:spacing w:line="360" w:lineRule="auto"/>
              <w:rPr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0"/>
              <w:spacing w:line="360" w:lineRule="auto"/>
              <w:rPr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0"/>
              <w:jc w:val="right"/>
              <w:spacing w:line="360" w:lineRule="auto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Ю.В. Шалабаев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962" w:type="dxa"/>
            <w:textDirection w:val="lrTb"/>
            <w:noWrap w:val="false"/>
          </w:tcPr>
          <w:p>
            <w:pPr>
              <w:ind w:firstLine="0"/>
              <w:spacing w:line="360" w:lineRule="auto"/>
              <w:rPr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0"/>
              <w:spacing w:line="360" w:lineRule="auto"/>
              <w:rPr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0"/>
              <w:jc w:val="right"/>
              <w:spacing w:line="360" w:lineRule="auto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Чинцов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0"/>
        <w:jc w:val="center"/>
        <w:spacing w:line="360" w:lineRule="auto"/>
        <w:rPr>
          <w:b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sectPr>
      <w:footnotePr/>
      <w:endnotePr/>
      <w:type w:val="nextPage"/>
      <w:pgSz w:w="11907" w:h="16834" w:orient="portrait"/>
      <w:pgMar w:top="567" w:right="567" w:bottom="1134" w:left="1134" w:header="289" w:footer="28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29"/>
    <w:link w:val="827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26"/>
    <w:next w:val="826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29"/>
    <w:link w:val="655"/>
    <w:uiPriority w:val="9"/>
    <w:rPr>
      <w:rFonts w:ascii="Arial" w:hAnsi="Arial" w:eastAsia="Arial" w:cs="Arial"/>
      <w:sz w:val="34"/>
    </w:rPr>
  </w:style>
  <w:style w:type="character" w:styleId="657">
    <w:name w:val="Heading 3 Char"/>
    <w:basedOn w:val="829"/>
    <w:link w:val="828"/>
    <w:uiPriority w:val="9"/>
    <w:rPr>
      <w:rFonts w:ascii="Arial" w:hAnsi="Arial" w:eastAsia="Arial" w:cs="Arial"/>
      <w:sz w:val="30"/>
      <w:szCs w:val="30"/>
    </w:rPr>
  </w:style>
  <w:style w:type="paragraph" w:styleId="658">
    <w:name w:val="Heading 4"/>
    <w:basedOn w:val="826"/>
    <w:next w:val="826"/>
    <w:link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9">
    <w:name w:val="Heading 4 Char"/>
    <w:basedOn w:val="829"/>
    <w:link w:val="658"/>
    <w:uiPriority w:val="9"/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826"/>
    <w:next w:val="826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1">
    <w:name w:val="Heading 5 Char"/>
    <w:basedOn w:val="829"/>
    <w:link w:val="660"/>
    <w:uiPriority w:val="9"/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826"/>
    <w:next w:val="826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>
    <w:name w:val="Heading 6 Char"/>
    <w:basedOn w:val="829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826"/>
    <w:next w:val="826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7 Char"/>
    <w:basedOn w:val="829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826"/>
    <w:next w:val="826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>
    <w:name w:val="Heading 8 Char"/>
    <w:basedOn w:val="829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826"/>
    <w:next w:val="826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9 Char"/>
    <w:basedOn w:val="82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List Paragraph"/>
    <w:basedOn w:val="826"/>
    <w:uiPriority w:val="34"/>
    <w:qFormat/>
    <w:pPr>
      <w:contextualSpacing/>
      <w:ind w:left="720"/>
    </w:p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26"/>
    <w:next w:val="826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29"/>
    <w:link w:val="672"/>
    <w:uiPriority w:val="10"/>
    <w:rPr>
      <w:sz w:val="48"/>
      <w:szCs w:val="48"/>
    </w:rPr>
  </w:style>
  <w:style w:type="paragraph" w:styleId="674">
    <w:name w:val="Subtitle"/>
    <w:basedOn w:val="826"/>
    <w:next w:val="826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29"/>
    <w:link w:val="674"/>
    <w:uiPriority w:val="11"/>
    <w:rPr>
      <w:sz w:val="24"/>
      <w:szCs w:val="24"/>
    </w:rPr>
  </w:style>
  <w:style w:type="paragraph" w:styleId="676">
    <w:name w:val="Quote"/>
    <w:basedOn w:val="826"/>
    <w:next w:val="826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6"/>
    <w:next w:val="826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26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29"/>
    <w:link w:val="680"/>
    <w:uiPriority w:val="99"/>
  </w:style>
  <w:style w:type="paragraph" w:styleId="682">
    <w:name w:val="Footer"/>
    <w:basedOn w:val="826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29"/>
    <w:link w:val="682"/>
    <w:uiPriority w:val="99"/>
  </w:style>
  <w:style w:type="paragraph" w:styleId="684">
    <w:name w:val="Caption"/>
    <w:basedOn w:val="826"/>
    <w:next w:val="8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character" w:styleId="812">
    <w:name w:val="Footnote Text Char"/>
    <w:link w:val="842"/>
    <w:uiPriority w:val="99"/>
    <w:rPr>
      <w:sz w:val="18"/>
    </w:rPr>
  </w:style>
  <w:style w:type="paragraph" w:styleId="813">
    <w:name w:val="endnote text"/>
    <w:basedOn w:val="826"/>
    <w:link w:val="814"/>
    <w:uiPriority w:val="99"/>
    <w:semiHidden/>
    <w:unhideWhenUsed/>
    <w:pPr>
      <w:spacing w:after="0" w:line="240" w:lineRule="auto"/>
    </w:pPr>
    <w:rPr>
      <w:sz w:val="20"/>
    </w:rPr>
  </w:style>
  <w:style w:type="character" w:styleId="814">
    <w:name w:val="Endnote Text Char"/>
    <w:link w:val="813"/>
    <w:uiPriority w:val="99"/>
    <w:rPr>
      <w:sz w:val="20"/>
    </w:rPr>
  </w:style>
  <w:style w:type="character" w:styleId="815">
    <w:name w:val="endnote reference"/>
    <w:basedOn w:val="829"/>
    <w:uiPriority w:val="99"/>
    <w:semiHidden/>
    <w:unhideWhenUsed/>
    <w:rPr>
      <w:vertAlign w:val="superscript"/>
    </w:rPr>
  </w:style>
  <w:style w:type="paragraph" w:styleId="816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817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818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819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820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821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822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823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27">
    <w:name w:val="Heading 1"/>
    <w:basedOn w:val="826"/>
    <w:next w:val="826"/>
    <w:link w:val="832"/>
    <w:qFormat/>
    <w:pPr>
      <w:ind w:firstLine="426"/>
      <w:jc w:val="both"/>
      <w:keepNext/>
      <w:outlineLvl w:val="0"/>
    </w:pPr>
    <w:rPr>
      <w:sz w:val="28"/>
    </w:rPr>
  </w:style>
  <w:style w:type="paragraph" w:styleId="828">
    <w:name w:val="Heading 3"/>
    <w:basedOn w:val="826"/>
    <w:next w:val="826"/>
    <w:link w:val="846"/>
    <w:uiPriority w:val="9"/>
    <w:semiHidden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character" w:styleId="832" w:customStyle="1">
    <w:name w:val="Заголовок 1 Знак"/>
    <w:basedOn w:val="829"/>
    <w:link w:val="82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33">
    <w:name w:val="Body Text Indent 3"/>
    <w:basedOn w:val="826"/>
    <w:link w:val="834"/>
    <w:pPr>
      <w:ind w:firstLine="851"/>
    </w:pPr>
    <w:rPr>
      <w:sz w:val="28"/>
      <w:lang w:val="en-US"/>
    </w:rPr>
  </w:style>
  <w:style w:type="character" w:styleId="834" w:customStyle="1">
    <w:name w:val="Основной текст с отступом 3 Знак"/>
    <w:basedOn w:val="829"/>
    <w:link w:val="833"/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paragraph" w:styleId="835">
    <w:name w:val="toc 1"/>
    <w:basedOn w:val="826"/>
    <w:next w:val="826"/>
    <w:pPr>
      <w:jc w:val="center"/>
      <w:widowControl w:val="off"/>
      <w:tabs>
        <w:tab w:val="right" w:pos="9639" w:leader="dot"/>
      </w:tabs>
    </w:pPr>
    <w:rPr>
      <w:sz w:val="144"/>
    </w:rPr>
  </w:style>
  <w:style w:type="paragraph" w:styleId="836" w:customStyle="1">
    <w:name w:val="caaieiaie 1"/>
    <w:basedOn w:val="826"/>
    <w:next w:val="826"/>
    <w:pPr>
      <w:jc w:val="center"/>
      <w:keepNext/>
      <w:widowControl w:val="off"/>
    </w:pPr>
    <w:rPr>
      <w:b/>
      <w:sz w:val="32"/>
    </w:rPr>
  </w:style>
  <w:style w:type="paragraph" w:styleId="837" w:customStyle="1">
    <w:name w:val="oaae1"/>
    <w:basedOn w:val="826"/>
    <w:pPr>
      <w:jc w:val="both"/>
      <w:spacing w:line="320" w:lineRule="atLeast"/>
    </w:pPr>
    <w:rPr>
      <w:sz w:val="28"/>
    </w:rPr>
  </w:style>
  <w:style w:type="character" w:styleId="838" w:customStyle="1">
    <w:name w:val="extended-text__short"/>
  </w:style>
  <w:style w:type="paragraph" w:styleId="839">
    <w:name w:val="Balloon Text"/>
    <w:basedOn w:val="826"/>
    <w:link w:val="840"/>
    <w:uiPriority w:val="99"/>
    <w:semiHidden/>
    <w:unhideWhenUsed/>
    <w:rPr>
      <w:rFonts w:ascii="Tahoma" w:hAnsi="Tahoma" w:cs="Tahoma"/>
      <w:sz w:val="16"/>
      <w:szCs w:val="16"/>
    </w:rPr>
  </w:style>
  <w:style w:type="character" w:styleId="840" w:customStyle="1">
    <w:name w:val="Текст выноски Знак"/>
    <w:basedOn w:val="829"/>
    <w:link w:val="83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841">
    <w:name w:val="Table Grid"/>
    <w:basedOn w:val="83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2">
    <w:name w:val="footnote text"/>
    <w:basedOn w:val="826"/>
    <w:link w:val="843"/>
    <w:uiPriority w:val="99"/>
    <w:semiHidden/>
    <w:unhideWhenUsed/>
  </w:style>
  <w:style w:type="character" w:styleId="843" w:customStyle="1">
    <w:name w:val="Текст сноски Знак"/>
    <w:basedOn w:val="829"/>
    <w:link w:val="842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44">
    <w:name w:val="footnote reference"/>
    <w:basedOn w:val="829"/>
    <w:uiPriority w:val="99"/>
    <w:semiHidden/>
    <w:unhideWhenUsed/>
    <w:rPr>
      <w:vertAlign w:val="superscript"/>
    </w:rPr>
  </w:style>
  <w:style w:type="paragraph" w:styleId="845" w:customStyle="1">
    <w:name w:val="formattext"/>
    <w:basedOn w:val="826"/>
    <w:pPr>
      <w:spacing w:before="100" w:beforeAutospacing="1" w:after="100" w:afterAutospacing="1"/>
    </w:pPr>
    <w:rPr>
      <w:sz w:val="24"/>
      <w:szCs w:val="24"/>
    </w:rPr>
  </w:style>
  <w:style w:type="character" w:styleId="846" w:customStyle="1">
    <w:name w:val="Заголовок 3 Знак"/>
    <w:basedOn w:val="829"/>
    <w:link w:val="828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0"/>
      <w:szCs w:val="20"/>
      <w:lang w:eastAsia="ru-RU"/>
    </w:rPr>
  </w:style>
  <w:style w:type="paragraph" w:styleId="847">
    <w:name w:val="Normal (Web)"/>
    <w:basedOn w:val="826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8214B-6569-4EA4-89BE-F981E775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Андреева Ольга Владимировна</dc:creator>
  <cp:revision>13</cp:revision>
  <dcterms:created xsi:type="dcterms:W3CDTF">2024-05-23T08:48:00Z</dcterms:created>
  <dcterms:modified xsi:type="dcterms:W3CDTF">2024-12-05T12:43:04Z</dcterms:modified>
</cp:coreProperties>
</file>